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62975E" w14:textId="77777777" w:rsidR="00B146F4" w:rsidRPr="000B43BA" w:rsidRDefault="00B146F4" w:rsidP="00B146F4">
      <w:pPr>
        <w:pStyle w:val="TableFigure"/>
        <w:jc w:val="center"/>
        <w:rPr>
          <w:rFonts w:asciiTheme="majorHAnsi" w:hAnsiTheme="majorHAnsi" w:cstheme="majorHAnsi"/>
        </w:rPr>
      </w:pPr>
    </w:p>
    <w:p w14:paraId="27E31760" w14:textId="77777777" w:rsidR="00B146F4" w:rsidRPr="000B43BA" w:rsidRDefault="00B146F4" w:rsidP="00B146F4">
      <w:pPr>
        <w:pStyle w:val="TableFigure"/>
        <w:jc w:val="center"/>
        <w:rPr>
          <w:rFonts w:asciiTheme="majorHAnsi" w:hAnsiTheme="majorHAnsi" w:cstheme="majorHAnsi"/>
        </w:rPr>
      </w:pPr>
    </w:p>
    <w:p w14:paraId="2045E447" w14:textId="77777777" w:rsidR="00B146F4" w:rsidRPr="000B43BA" w:rsidRDefault="00B146F4" w:rsidP="00B146F4">
      <w:pPr>
        <w:pStyle w:val="TableFigure"/>
        <w:jc w:val="center"/>
        <w:rPr>
          <w:rFonts w:asciiTheme="majorHAnsi" w:hAnsiTheme="majorHAnsi" w:cstheme="majorHAnsi"/>
        </w:rPr>
      </w:pPr>
    </w:p>
    <w:p w14:paraId="76FD38BC" w14:textId="77777777" w:rsidR="00B146F4" w:rsidRPr="000B43BA" w:rsidRDefault="00B146F4" w:rsidP="00B146F4">
      <w:pPr>
        <w:pStyle w:val="TableFigure"/>
        <w:jc w:val="center"/>
        <w:rPr>
          <w:rFonts w:asciiTheme="majorHAnsi" w:hAnsiTheme="majorHAnsi" w:cstheme="majorHAnsi"/>
        </w:rPr>
      </w:pPr>
    </w:p>
    <w:p w14:paraId="3A0E538B" w14:textId="77777777" w:rsidR="00B146F4" w:rsidRPr="000B43BA" w:rsidRDefault="00B146F4" w:rsidP="00B146F4">
      <w:pPr>
        <w:pStyle w:val="TableFigure"/>
        <w:jc w:val="center"/>
        <w:rPr>
          <w:rFonts w:asciiTheme="majorHAnsi" w:hAnsiTheme="majorHAnsi" w:cstheme="majorHAnsi"/>
        </w:rPr>
      </w:pPr>
    </w:p>
    <w:p w14:paraId="0CA74ACC" w14:textId="77777777" w:rsidR="00B146F4" w:rsidRPr="000B43BA" w:rsidRDefault="00B146F4" w:rsidP="00B146F4">
      <w:pPr>
        <w:pStyle w:val="TableFigure"/>
        <w:jc w:val="center"/>
        <w:rPr>
          <w:rFonts w:asciiTheme="majorHAnsi" w:hAnsiTheme="majorHAnsi" w:cstheme="majorHAnsi"/>
        </w:rPr>
      </w:pPr>
    </w:p>
    <w:p w14:paraId="204BC36D" w14:textId="52A7DBC7" w:rsidR="00E81978" w:rsidRPr="000B43BA" w:rsidRDefault="00F93332" w:rsidP="00B146F4">
      <w:pPr>
        <w:pStyle w:val="TableFigure"/>
        <w:jc w:val="center"/>
        <w:rPr>
          <w:rFonts w:asciiTheme="majorHAnsi" w:hAnsiTheme="majorHAnsi" w:cstheme="majorHAnsi"/>
        </w:rPr>
      </w:pPr>
      <w:r w:rsidRPr="000B43BA">
        <w:rPr>
          <w:rFonts w:asciiTheme="majorHAnsi" w:hAnsiTheme="majorHAnsi" w:cstheme="majorHAnsi"/>
        </w:rPr>
        <w:t>Autistic Children</w:t>
      </w:r>
    </w:p>
    <w:p w14:paraId="4E08C717" w14:textId="7F85506C" w:rsidR="00B146F4" w:rsidRPr="000B43BA" w:rsidRDefault="00F93332" w:rsidP="00B146F4">
      <w:pPr>
        <w:pStyle w:val="TableFigure"/>
        <w:jc w:val="center"/>
        <w:rPr>
          <w:rFonts w:asciiTheme="majorHAnsi" w:hAnsiTheme="majorHAnsi" w:cstheme="majorHAnsi"/>
        </w:rPr>
      </w:pPr>
      <w:r w:rsidRPr="000B43BA">
        <w:rPr>
          <w:rFonts w:asciiTheme="majorHAnsi" w:hAnsiTheme="majorHAnsi" w:cstheme="majorHAnsi"/>
        </w:rPr>
        <w:t>Student’s Name</w:t>
      </w:r>
    </w:p>
    <w:p w14:paraId="0C4D852A" w14:textId="024E6164" w:rsidR="00B146F4" w:rsidRPr="000B43BA" w:rsidRDefault="00F93332" w:rsidP="00B146F4">
      <w:pPr>
        <w:pStyle w:val="TableFigure"/>
        <w:jc w:val="center"/>
        <w:rPr>
          <w:rFonts w:asciiTheme="majorHAnsi" w:hAnsiTheme="majorHAnsi" w:cstheme="majorHAnsi"/>
        </w:rPr>
      </w:pPr>
      <w:r w:rsidRPr="000B43BA">
        <w:rPr>
          <w:rFonts w:asciiTheme="majorHAnsi" w:hAnsiTheme="majorHAnsi" w:cstheme="majorHAnsi"/>
        </w:rPr>
        <w:t>Institutional Affiliation</w:t>
      </w:r>
    </w:p>
    <w:p w14:paraId="2308F195" w14:textId="0B04FB0F" w:rsidR="00B146F4" w:rsidRPr="000B43BA" w:rsidRDefault="00F93332" w:rsidP="00B146F4">
      <w:pPr>
        <w:pStyle w:val="TableFigure"/>
        <w:jc w:val="center"/>
        <w:rPr>
          <w:rFonts w:asciiTheme="majorHAnsi" w:hAnsiTheme="majorHAnsi" w:cstheme="majorHAnsi"/>
        </w:rPr>
      </w:pPr>
      <w:r w:rsidRPr="000B43BA">
        <w:rPr>
          <w:rFonts w:asciiTheme="majorHAnsi" w:hAnsiTheme="majorHAnsi" w:cstheme="majorHAnsi"/>
        </w:rPr>
        <w:t>Date</w:t>
      </w:r>
      <w:r w:rsidR="00FC1682">
        <w:rPr>
          <w:rFonts w:asciiTheme="majorHAnsi" w:hAnsiTheme="majorHAnsi" w:cstheme="majorHAnsi"/>
        </w:rPr>
        <w:t xml:space="preserve"> of Submission</w:t>
      </w:r>
    </w:p>
    <w:p w14:paraId="7E092193" w14:textId="77777777" w:rsidR="00B146F4" w:rsidRPr="000B43BA" w:rsidRDefault="00F93332">
      <w:pPr>
        <w:rPr>
          <w:rFonts w:asciiTheme="majorHAnsi" w:hAnsiTheme="majorHAnsi" w:cstheme="majorHAnsi"/>
        </w:rPr>
      </w:pPr>
      <w:r w:rsidRPr="000B43BA">
        <w:rPr>
          <w:rFonts w:asciiTheme="majorHAnsi" w:hAnsiTheme="majorHAnsi" w:cstheme="majorHAnsi"/>
        </w:rPr>
        <w:br w:type="page"/>
      </w:r>
    </w:p>
    <w:p w14:paraId="0C2A17C3" w14:textId="02CF4F29" w:rsidR="00B146F4" w:rsidRPr="000B43BA" w:rsidRDefault="00F93332" w:rsidP="00792ACF">
      <w:pPr>
        <w:pStyle w:val="TableFigure"/>
        <w:spacing w:before="100" w:beforeAutospacing="1" w:after="100" w:afterAutospacing="1"/>
        <w:contextualSpacing w:val="0"/>
        <w:jc w:val="center"/>
        <w:rPr>
          <w:rFonts w:asciiTheme="majorHAnsi" w:hAnsiTheme="majorHAnsi" w:cstheme="majorHAnsi"/>
        </w:rPr>
      </w:pPr>
      <w:sdt>
        <w:sdtPr>
          <w:rPr>
            <w:rFonts w:asciiTheme="majorHAnsi" w:hAnsiTheme="majorHAnsi" w:cstheme="majorHAnsi"/>
          </w:rPr>
          <w:alias w:val="Running head"/>
          <w:id w:val="2125722288"/>
          <w:placeholder>
            <w:docPart w:val="5E8E4713F3774FFE870410820ED80FD7"/>
          </w:placeholder>
          <w:dataBinding w:prefixMappings="xmlns:ns0='http://schemas.microsoft.com/office/2006/coverPageProps' " w:xpath="/ns0:CoverPageProperties[1]/ns0:Abstract[1]" w:storeItemID="{55AF091B-3C7A-41E3-B477-F2FDAA23CFDA}"/>
          <w:text/>
        </w:sdtPr>
        <w:sdtEndPr/>
        <w:sdtContent>
          <w:r>
            <w:rPr>
              <w:rFonts w:asciiTheme="majorHAnsi" w:hAnsiTheme="majorHAnsi" w:cstheme="majorHAnsi"/>
            </w:rPr>
            <w:t>Autistic Children</w:t>
          </w:r>
        </w:sdtContent>
      </w:sdt>
    </w:p>
    <w:p w14:paraId="661C8752" w14:textId="31D27149" w:rsidR="00B146F4" w:rsidRPr="000B43BA" w:rsidRDefault="00F93332" w:rsidP="00792ACF">
      <w:pPr>
        <w:pStyle w:val="TableFigure"/>
        <w:spacing w:before="100" w:beforeAutospacing="1" w:after="100" w:afterAutospacing="1"/>
        <w:ind w:firstLine="720"/>
        <w:contextualSpacing w:val="0"/>
        <w:rPr>
          <w:rFonts w:asciiTheme="majorHAnsi" w:hAnsiTheme="majorHAnsi" w:cstheme="majorHAnsi"/>
        </w:rPr>
      </w:pPr>
      <w:r w:rsidRPr="000B43BA">
        <w:rPr>
          <w:rFonts w:asciiTheme="majorHAnsi" w:hAnsiTheme="majorHAnsi" w:cstheme="majorHAnsi"/>
        </w:rPr>
        <w:t xml:space="preserve">Autism is a disorder that may be observed in children from their early stages of development following </w:t>
      </w:r>
      <w:r w:rsidR="00162611">
        <w:rPr>
          <w:rFonts w:asciiTheme="majorHAnsi" w:hAnsiTheme="majorHAnsi" w:cstheme="majorHAnsi"/>
        </w:rPr>
        <w:t>several</w:t>
      </w:r>
      <w:r w:rsidRPr="000B43BA">
        <w:rPr>
          <w:rFonts w:asciiTheme="majorHAnsi" w:hAnsiTheme="majorHAnsi" w:cstheme="majorHAnsi"/>
        </w:rPr>
        <w:t xml:space="preserve"> characteristics that come with the condition. A child with Autism can, therefore, be distinguished from other childr</w:t>
      </w:r>
      <w:bookmarkStart w:id="0" w:name="_GoBack"/>
      <w:bookmarkEnd w:id="0"/>
      <w:r w:rsidRPr="000B43BA">
        <w:rPr>
          <w:rFonts w:asciiTheme="majorHAnsi" w:hAnsiTheme="majorHAnsi" w:cstheme="majorHAnsi"/>
        </w:rPr>
        <w:t>en with three main characteristics. First is their antisocial behavior which drives them to prefer doing things alone than in a group</w:t>
      </w:r>
      <w:r w:rsidR="000B43BA">
        <w:rPr>
          <w:rFonts w:asciiTheme="majorHAnsi" w:hAnsiTheme="majorHAnsi" w:cstheme="majorHAnsi"/>
        </w:rPr>
        <w:t xml:space="preserve"> </w:t>
      </w:r>
      <w:r w:rsidR="000B43BA">
        <w:rPr>
          <w:rFonts w:asciiTheme="majorHAnsi" w:hAnsiTheme="majorHAnsi" w:cstheme="majorHAnsi"/>
          <w:shd w:val="clear" w:color="auto" w:fill="FFFFFF"/>
        </w:rPr>
        <w:t>(</w:t>
      </w:r>
      <w:r w:rsidR="000B43BA" w:rsidRPr="000B43BA">
        <w:rPr>
          <w:rFonts w:asciiTheme="majorHAnsi" w:hAnsiTheme="majorHAnsi" w:cstheme="majorHAnsi"/>
          <w:shd w:val="clear" w:color="auto" w:fill="FFFFFF"/>
        </w:rPr>
        <w:t>Rathus</w:t>
      </w:r>
      <w:r w:rsidR="000B43BA">
        <w:rPr>
          <w:rFonts w:asciiTheme="majorHAnsi" w:hAnsiTheme="majorHAnsi" w:cstheme="majorHAnsi"/>
          <w:shd w:val="clear" w:color="auto" w:fill="FFFFFF"/>
        </w:rPr>
        <w:t>, 2013)</w:t>
      </w:r>
      <w:r w:rsidRPr="000B43BA">
        <w:rPr>
          <w:rFonts w:asciiTheme="majorHAnsi" w:hAnsiTheme="majorHAnsi" w:cstheme="majorHAnsi"/>
        </w:rPr>
        <w:t>. Second is on their attachment to certain objects and patterns of doing things which makes them obsessively intimate to certain routines and objects, and when changed, they become extremely distressed. Finally, children with autism can be identif</w:t>
      </w:r>
      <w:r w:rsidRPr="000B43BA">
        <w:rPr>
          <w:rFonts w:asciiTheme="majorHAnsi" w:hAnsiTheme="majorHAnsi" w:cstheme="majorHAnsi"/>
        </w:rPr>
        <w:t>ied by their genius activities in one field of life and total inability in another. This follows with intense concentration in one or two specific senses in which they depict intense sensitivity.</w:t>
      </w:r>
    </w:p>
    <w:p w14:paraId="6B74D1A7" w14:textId="03183DBB" w:rsidR="00CE4EA3" w:rsidRPr="000B43BA" w:rsidRDefault="00F93332" w:rsidP="00792ACF">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0B43BA">
        <w:rPr>
          <w:rFonts w:asciiTheme="majorHAnsi" w:hAnsiTheme="majorHAnsi" w:cstheme="majorHAnsi"/>
        </w:rPr>
        <w:t>In my school, two pro</w:t>
      </w:r>
      <w:r w:rsidR="00DE5B0A" w:rsidRPr="000B43BA">
        <w:rPr>
          <w:rFonts w:asciiTheme="majorHAnsi" w:hAnsiTheme="majorHAnsi" w:cstheme="majorHAnsi"/>
        </w:rPr>
        <w:t>grams set aside to help children with such a condition. The first program is the student support service which offers a means through which such students can be talked to and their needs addressed in a better way</w:t>
      </w:r>
      <w:r w:rsidR="000B43BA">
        <w:rPr>
          <w:rFonts w:asciiTheme="majorHAnsi" w:hAnsiTheme="majorHAnsi" w:cstheme="majorHAnsi"/>
        </w:rPr>
        <w:t xml:space="preserve"> </w:t>
      </w:r>
      <w:r w:rsidR="000B43BA">
        <w:rPr>
          <w:rFonts w:asciiTheme="majorHAnsi" w:hAnsiTheme="majorHAnsi" w:cstheme="majorHAnsi"/>
          <w:shd w:val="clear" w:color="auto" w:fill="FFFFFF"/>
        </w:rPr>
        <w:t>(</w:t>
      </w:r>
      <w:r w:rsidR="000B43BA" w:rsidRPr="000B43BA">
        <w:rPr>
          <w:rFonts w:asciiTheme="majorHAnsi" w:hAnsiTheme="majorHAnsi" w:cstheme="majorHAnsi"/>
          <w:shd w:val="clear" w:color="auto" w:fill="FFFFFF"/>
        </w:rPr>
        <w:t>Rathus</w:t>
      </w:r>
      <w:r w:rsidR="000B43BA">
        <w:rPr>
          <w:rFonts w:asciiTheme="majorHAnsi" w:hAnsiTheme="majorHAnsi" w:cstheme="majorHAnsi"/>
          <w:shd w:val="clear" w:color="auto" w:fill="FFFFFF"/>
        </w:rPr>
        <w:t>, 2013)</w:t>
      </w:r>
      <w:r w:rsidR="00DE5B0A" w:rsidRPr="000B43BA">
        <w:rPr>
          <w:rFonts w:asciiTheme="majorHAnsi" w:hAnsiTheme="majorHAnsi" w:cstheme="majorHAnsi"/>
        </w:rPr>
        <w:t xml:space="preserve">. The other program is which enables autistic adolescents to access autism support materials is the Abilities Based Learning and Education Support program (ABLE). Nationally, </w:t>
      </w:r>
      <w:r w:rsidR="00DE5B0A" w:rsidRPr="000B43BA">
        <w:rPr>
          <w:rFonts w:asciiTheme="majorHAnsi" w:hAnsiTheme="majorHAnsi" w:cstheme="majorHAnsi"/>
          <w:shd w:val="clear" w:color="auto" w:fill="FFFFFF"/>
        </w:rPr>
        <w:t xml:space="preserve">Helping Children with Autism (HCWA) is kept in place by the federal government to aid in various development of children with autism. </w:t>
      </w:r>
    </w:p>
    <w:p w14:paraId="25D9225C" w14:textId="1A4231CB" w:rsidR="00B146F4" w:rsidRPr="000B43BA" w:rsidRDefault="00F93332" w:rsidP="000B43BA">
      <w:pPr>
        <w:pStyle w:val="TableFigure"/>
        <w:spacing w:before="100" w:beforeAutospacing="1" w:after="100" w:afterAutospacing="1"/>
        <w:ind w:firstLine="720"/>
        <w:contextualSpacing w:val="0"/>
        <w:rPr>
          <w:rFonts w:asciiTheme="majorHAnsi" w:hAnsiTheme="majorHAnsi" w:cstheme="majorHAnsi"/>
          <w:shd w:val="clear" w:color="auto" w:fill="FFFFFF"/>
        </w:rPr>
      </w:pPr>
      <w:r w:rsidRPr="000B43BA">
        <w:rPr>
          <w:rFonts w:asciiTheme="majorHAnsi" w:hAnsiTheme="majorHAnsi" w:cstheme="majorHAnsi"/>
          <w:shd w:val="clear" w:color="auto" w:fill="FFFFFF"/>
        </w:rPr>
        <w:t>However, early</w:t>
      </w:r>
      <w:r w:rsidRPr="000B43BA">
        <w:rPr>
          <w:rFonts w:asciiTheme="majorHAnsi" w:hAnsiTheme="majorHAnsi" w:cstheme="majorHAnsi"/>
          <w:shd w:val="clear" w:color="auto" w:fill="FFFFFF"/>
        </w:rPr>
        <w:t xml:space="preserve"> intervention of autism can help the child. The child can be prepared for learning in case of early intervention and the process gain important skills that may help it to cope and respond to social issues positively</w:t>
      </w:r>
      <w:r w:rsidR="000B43BA">
        <w:rPr>
          <w:rFonts w:asciiTheme="majorHAnsi" w:hAnsiTheme="majorHAnsi" w:cstheme="majorHAnsi"/>
          <w:shd w:val="clear" w:color="auto" w:fill="FFFFFF"/>
        </w:rPr>
        <w:t xml:space="preserve"> (</w:t>
      </w:r>
      <w:r w:rsidR="000B43BA" w:rsidRPr="000B43BA">
        <w:rPr>
          <w:rFonts w:asciiTheme="majorHAnsi" w:hAnsiTheme="majorHAnsi" w:cstheme="majorHAnsi"/>
          <w:shd w:val="clear" w:color="auto" w:fill="FFFFFF"/>
        </w:rPr>
        <w:t>Rathus</w:t>
      </w:r>
      <w:r w:rsidR="000B43BA">
        <w:rPr>
          <w:rFonts w:asciiTheme="majorHAnsi" w:hAnsiTheme="majorHAnsi" w:cstheme="majorHAnsi"/>
          <w:shd w:val="clear" w:color="auto" w:fill="FFFFFF"/>
        </w:rPr>
        <w:t>, 2013)</w:t>
      </w:r>
      <w:r w:rsidRPr="000B43BA">
        <w:rPr>
          <w:rFonts w:asciiTheme="majorHAnsi" w:hAnsiTheme="majorHAnsi" w:cstheme="majorHAnsi"/>
          <w:shd w:val="clear" w:color="auto" w:fill="FFFFFF"/>
        </w:rPr>
        <w:t>.</w:t>
      </w:r>
      <w:r w:rsidR="00CE4EA3" w:rsidRPr="000B43BA">
        <w:rPr>
          <w:rFonts w:asciiTheme="majorHAnsi" w:hAnsiTheme="majorHAnsi" w:cstheme="majorHAnsi"/>
          <w:shd w:val="clear" w:color="auto" w:fill="FFFFFF"/>
        </w:rPr>
        <w:t xml:space="preserve"> The child </w:t>
      </w:r>
      <w:r w:rsidR="00792ACF" w:rsidRPr="000B43BA">
        <w:rPr>
          <w:rFonts w:asciiTheme="majorHAnsi" w:hAnsiTheme="majorHAnsi" w:cstheme="majorHAnsi"/>
          <w:shd w:val="clear" w:color="auto" w:fill="FFFFFF"/>
        </w:rPr>
        <w:t>gains skills in that early stages of development and through these skills develops positive reactions to their conditions. Similarly, an autistic child may start receiving psychological help and a parent may be able to know how to raise the child once their conditions are realized in the early stages of development.</w:t>
      </w:r>
    </w:p>
    <w:p w14:paraId="51B4276E" w14:textId="0D9592A7" w:rsidR="000B43BA" w:rsidRPr="000B43BA" w:rsidRDefault="00F93332" w:rsidP="0057450A">
      <w:pPr>
        <w:ind w:firstLine="0"/>
        <w:jc w:val="center"/>
        <w:rPr>
          <w:rFonts w:asciiTheme="majorHAnsi" w:hAnsiTheme="majorHAnsi" w:cstheme="majorHAnsi"/>
          <w:shd w:val="clear" w:color="auto" w:fill="FFFFFF"/>
        </w:rPr>
      </w:pPr>
      <w:r w:rsidRPr="000B43BA">
        <w:rPr>
          <w:rFonts w:asciiTheme="majorHAnsi" w:hAnsiTheme="majorHAnsi" w:cstheme="majorHAnsi"/>
          <w:shd w:val="clear" w:color="auto" w:fill="FFFFFF"/>
        </w:rPr>
        <w:lastRenderedPageBreak/>
        <w:t>References</w:t>
      </w:r>
    </w:p>
    <w:p w14:paraId="254D124E" w14:textId="21226D6D" w:rsidR="000B43BA" w:rsidRPr="000B43BA" w:rsidRDefault="00F93332" w:rsidP="0057450A">
      <w:pPr>
        <w:pStyle w:val="TableFigure"/>
        <w:spacing w:before="100" w:beforeAutospacing="1" w:after="100" w:afterAutospacing="1"/>
        <w:ind w:left="720" w:hanging="720"/>
        <w:rPr>
          <w:rFonts w:asciiTheme="majorHAnsi" w:hAnsiTheme="majorHAnsi" w:cstheme="majorHAnsi"/>
          <w:shd w:val="clear" w:color="auto" w:fill="FFFFFF"/>
        </w:rPr>
      </w:pPr>
      <w:r w:rsidRPr="000B43BA">
        <w:rPr>
          <w:rFonts w:asciiTheme="majorHAnsi" w:hAnsiTheme="majorHAnsi" w:cstheme="majorHAnsi"/>
          <w:shd w:val="clear" w:color="auto" w:fill="FFFFFF"/>
        </w:rPr>
        <w:t>Rathus, S. A. (2013). </w:t>
      </w:r>
      <w:r w:rsidRPr="000B43BA">
        <w:rPr>
          <w:rFonts w:asciiTheme="majorHAnsi" w:hAnsiTheme="majorHAnsi" w:cstheme="majorHAnsi"/>
          <w:i/>
          <w:iCs/>
          <w:shd w:val="clear" w:color="auto" w:fill="FFFFFF"/>
        </w:rPr>
        <w:t>Childhood and adolescence: Voyages in development</w:t>
      </w:r>
      <w:r w:rsidRPr="000B43BA">
        <w:rPr>
          <w:rFonts w:asciiTheme="majorHAnsi" w:hAnsiTheme="majorHAnsi" w:cstheme="majorHAnsi"/>
          <w:shd w:val="clear" w:color="auto" w:fill="FFFFFF"/>
        </w:rPr>
        <w:t>. Cengage Learning.</w:t>
      </w:r>
    </w:p>
    <w:sectPr w:rsidR="000B43BA" w:rsidRPr="000B43BA">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C6CC63" w14:textId="77777777" w:rsidR="00F93332" w:rsidRDefault="00F93332">
      <w:pPr>
        <w:spacing w:line="240" w:lineRule="auto"/>
      </w:pPr>
      <w:r>
        <w:separator/>
      </w:r>
    </w:p>
  </w:endnote>
  <w:endnote w:type="continuationSeparator" w:id="0">
    <w:p w14:paraId="2AE1324C" w14:textId="77777777" w:rsidR="00F93332" w:rsidRDefault="00F933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94335E" w14:textId="77777777" w:rsidR="00F93332" w:rsidRDefault="00F93332">
      <w:pPr>
        <w:spacing w:line="240" w:lineRule="auto"/>
      </w:pPr>
      <w:r>
        <w:separator/>
      </w:r>
    </w:p>
  </w:footnote>
  <w:footnote w:type="continuationSeparator" w:id="0">
    <w:p w14:paraId="4405CA44" w14:textId="77777777" w:rsidR="00F93332" w:rsidRDefault="00F933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2F661" w14:textId="31859573" w:rsidR="00E81978" w:rsidRDefault="00F93332">
    <w:pPr>
      <w:pStyle w:val="Header"/>
    </w:pPr>
    <w:sdt>
      <w:sdtPr>
        <w:rPr>
          <w:rStyle w:val="Strong"/>
        </w:rPr>
        <w:alias w:val="Running head"/>
        <w:id w:val="12739865"/>
        <w:placeholder>
          <w:docPart w:val="A70E2F83BF9A4753B1E262FC10ED05F8"/>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Autistic Children</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57450A">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B6134C" w14:textId="16FBA7A3" w:rsidR="00E81978" w:rsidRDefault="00F93332">
    <w:pPr>
      <w:pStyle w:val="Header"/>
      <w:rPr>
        <w:rStyle w:val="Strong"/>
      </w:rPr>
    </w:pPr>
    <w:r>
      <w:t xml:space="preserve">Running head: </w:t>
    </w:r>
    <w:sdt>
      <w:sdtPr>
        <w:alias w:val="Running head"/>
        <w:id w:val="-696842620"/>
        <w:placeholder>
          <w:docPart w:val="E47A8EF251F64DD2A9C6F3CDB33B6EC2"/>
        </w:placeholder>
        <w:dataBinding w:prefixMappings="xmlns:ns0='http://schemas.microsoft.com/office/2006/coverPageProps' " w:xpath="/ns0:CoverPageProperties[1]/ns0:Abstract[1]" w:storeItemID="{55AF091B-3C7A-41E3-B477-F2FDAA23CFDA}"/>
        <w:text/>
      </w:sdtPr>
      <w:sdtEndPr/>
      <w:sdtContent>
        <w:r>
          <w:t>Autistic Children</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57450A">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1tzQ0NjYzNDQ3MTdW0lEKTi0uzszPAykwrAUAAfpppCwAAAA="/>
  </w:docVars>
  <w:rsids>
    <w:rsidRoot w:val="00B146F4"/>
    <w:rsid w:val="000B43BA"/>
    <w:rsid w:val="000D3F41"/>
    <w:rsid w:val="00162611"/>
    <w:rsid w:val="00355DCA"/>
    <w:rsid w:val="00534F8E"/>
    <w:rsid w:val="00551A02"/>
    <w:rsid w:val="005534FA"/>
    <w:rsid w:val="0057450A"/>
    <w:rsid w:val="005D3A03"/>
    <w:rsid w:val="00634BA2"/>
    <w:rsid w:val="00792ACF"/>
    <w:rsid w:val="007F456C"/>
    <w:rsid w:val="008002C0"/>
    <w:rsid w:val="0088400A"/>
    <w:rsid w:val="008C5323"/>
    <w:rsid w:val="009651A2"/>
    <w:rsid w:val="009A6A3B"/>
    <w:rsid w:val="00B146F4"/>
    <w:rsid w:val="00B823AA"/>
    <w:rsid w:val="00BA45DB"/>
    <w:rsid w:val="00BE1701"/>
    <w:rsid w:val="00BF4184"/>
    <w:rsid w:val="00C0601E"/>
    <w:rsid w:val="00C31D30"/>
    <w:rsid w:val="00CD6E39"/>
    <w:rsid w:val="00CE4EA3"/>
    <w:rsid w:val="00CF5D9F"/>
    <w:rsid w:val="00CF6E91"/>
    <w:rsid w:val="00D85B68"/>
    <w:rsid w:val="00DE5B0A"/>
    <w:rsid w:val="00E6004D"/>
    <w:rsid w:val="00E81978"/>
    <w:rsid w:val="00F379B7"/>
    <w:rsid w:val="00F525FA"/>
    <w:rsid w:val="00F816CA"/>
    <w:rsid w:val="00F93332"/>
    <w:rsid w:val="00FC1682"/>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0E2F83BF9A4753B1E262FC10ED05F8"/>
        <w:category>
          <w:name w:val="General"/>
          <w:gallery w:val="placeholder"/>
        </w:category>
        <w:types>
          <w:type w:val="bbPlcHdr"/>
        </w:types>
        <w:behaviors>
          <w:behavior w:val="content"/>
        </w:behaviors>
        <w:guid w:val="{B2510249-5A21-4FFB-A22B-325278EA1484}"/>
      </w:docPartPr>
      <w:docPartBody>
        <w:p w:rsidR="00BE1701" w:rsidRDefault="0053460A">
          <w:pPr>
            <w:pStyle w:val="A70E2F83BF9A4753B1E262FC10ED05F8"/>
          </w:pPr>
          <w:r w:rsidRPr="005D3A03">
            <w:t>Figures title:</w:t>
          </w:r>
        </w:p>
      </w:docPartBody>
    </w:docPart>
    <w:docPart>
      <w:docPartPr>
        <w:name w:val="E47A8EF251F64DD2A9C6F3CDB33B6EC2"/>
        <w:category>
          <w:name w:val="General"/>
          <w:gallery w:val="placeholder"/>
        </w:category>
        <w:types>
          <w:type w:val="bbPlcHdr"/>
        </w:types>
        <w:behaviors>
          <w:behavior w:val="content"/>
        </w:behaviors>
        <w:guid w:val="{70CC81AF-1D52-4C48-9007-DF6360920129}"/>
      </w:docPartPr>
      <w:docPartBody>
        <w:p w:rsidR="00BE1701" w:rsidRDefault="0053460A">
          <w:pPr>
            <w:pStyle w:val="E47A8EF251F64DD2A9C6F3CDB33B6EC2"/>
          </w:pPr>
          <w:r>
            <w:t>[Include all figures in their own section, following references (and footnotes and tables, if applicable).  Include a numbered caption for each figure.  Use the Table/Figure style for easy spacing between figure and caption.]</w:t>
          </w:r>
        </w:p>
      </w:docPartBody>
    </w:docPart>
    <w:docPart>
      <w:docPartPr>
        <w:name w:val="5E8E4713F3774FFE870410820ED80FD7"/>
        <w:category>
          <w:name w:val="General"/>
          <w:gallery w:val="placeholder"/>
        </w:category>
        <w:types>
          <w:type w:val="bbPlcHdr"/>
        </w:types>
        <w:behaviors>
          <w:behavior w:val="content"/>
        </w:behaviors>
        <w:guid w:val="{A975BE27-F2DD-415B-AD31-7D82103D0406}"/>
      </w:docPartPr>
      <w:docPartBody>
        <w:p w:rsidR="00BE1701" w:rsidRDefault="0053460A" w:rsidP="009651A2">
          <w:pPr>
            <w:pStyle w:val="5E8E4713F3774FFE870410820ED80FD7"/>
          </w:pPr>
          <w:r>
            <w:t xml:space="preserve">[Include all </w:t>
          </w:r>
          <w:r>
            <w:t>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1A2"/>
    <w:rsid w:val="0053460A"/>
    <w:rsid w:val="006F45DD"/>
    <w:rsid w:val="008C137A"/>
    <w:rsid w:val="009651A2"/>
    <w:rsid w:val="00BE1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AE4F4726BB4913A82AF7926A25C125">
    <w:name w:val="D2AE4F4726BB4913A82AF7926A25C125"/>
  </w:style>
  <w:style w:type="paragraph" w:customStyle="1" w:styleId="CD5204CDEFE54346AFD8AD4CD3B2ED65">
    <w:name w:val="CD5204CDEFE54346AFD8AD4CD3B2ED65"/>
  </w:style>
  <w:style w:type="paragraph" w:customStyle="1" w:styleId="FA9421ACB906489A9767694CE7A8EEF6">
    <w:name w:val="FA9421ACB906489A9767694CE7A8EEF6"/>
  </w:style>
  <w:style w:type="paragraph" w:customStyle="1" w:styleId="63AC3846ADE1494B91CF4332462E25D6">
    <w:name w:val="63AC3846ADE1494B91CF4332462E25D6"/>
  </w:style>
  <w:style w:type="paragraph" w:customStyle="1" w:styleId="36E9812CC8344D5D86E35FDB2CC884DD">
    <w:name w:val="36E9812CC8344D5D86E35FDB2CC884DD"/>
  </w:style>
  <w:style w:type="paragraph" w:customStyle="1" w:styleId="1C6FA8E68CCE4DF3AA00821B48B62FF9">
    <w:name w:val="1C6FA8E68CCE4DF3AA00821B48B62FF9"/>
  </w:style>
  <w:style w:type="character" w:styleId="Emphasis">
    <w:name w:val="Emphasis"/>
    <w:basedOn w:val="DefaultParagraphFont"/>
    <w:uiPriority w:val="4"/>
    <w:unhideWhenUsed/>
    <w:qFormat/>
    <w:rPr>
      <w:i/>
      <w:iCs/>
    </w:rPr>
  </w:style>
  <w:style w:type="paragraph" w:customStyle="1" w:styleId="CABDA723095F44CD819849A61F9ECD7C">
    <w:name w:val="CABDA723095F44CD819849A61F9ECD7C"/>
  </w:style>
  <w:style w:type="paragraph" w:customStyle="1" w:styleId="9533D5702FE04AA18088535110216A95">
    <w:name w:val="9533D5702FE04AA18088535110216A95"/>
  </w:style>
  <w:style w:type="paragraph" w:customStyle="1" w:styleId="F2C6AF8463B948CF81FB0DE0753131D9">
    <w:name w:val="F2C6AF8463B948CF81FB0DE0753131D9"/>
  </w:style>
  <w:style w:type="paragraph" w:customStyle="1" w:styleId="A3C7C763A9F14D3E8033FFFC12CCB22B">
    <w:name w:val="A3C7C763A9F14D3E8033FFFC12CCB22B"/>
  </w:style>
  <w:style w:type="paragraph" w:customStyle="1" w:styleId="6BFAA1C0799E479BBAB7B40FD9686DEC">
    <w:name w:val="6BFAA1C0799E479BBAB7B40FD9686DEC"/>
  </w:style>
  <w:style w:type="paragraph" w:customStyle="1" w:styleId="FC4D23C215F141BBA7FA587D05BDFC99">
    <w:name w:val="FC4D23C215F141BBA7FA587D05BDFC99"/>
  </w:style>
  <w:style w:type="paragraph" w:customStyle="1" w:styleId="AB8F82847A6742B9A6FB3DC557C2EF41">
    <w:name w:val="AB8F82847A6742B9A6FB3DC557C2EF41"/>
  </w:style>
  <w:style w:type="paragraph" w:customStyle="1" w:styleId="520CEC7F8D004C59A29EFF62174577B0">
    <w:name w:val="520CEC7F8D004C59A29EFF62174577B0"/>
  </w:style>
  <w:style w:type="paragraph" w:customStyle="1" w:styleId="EC95734C1A0448D2BA5BA701220CB11F">
    <w:name w:val="EC95734C1A0448D2BA5BA701220CB11F"/>
  </w:style>
  <w:style w:type="paragraph" w:customStyle="1" w:styleId="779CE12EF230401C8F449F9EA8E95A84">
    <w:name w:val="779CE12EF230401C8F449F9EA8E95A84"/>
  </w:style>
  <w:style w:type="paragraph" w:customStyle="1" w:styleId="FE83E91FEF4D437F9FFA994EBAC10BA2">
    <w:name w:val="FE83E91FEF4D437F9FFA994EBAC10BA2"/>
  </w:style>
  <w:style w:type="paragraph" w:customStyle="1" w:styleId="D9D7EF3E03134CCFAAE68985737F5614">
    <w:name w:val="D9D7EF3E03134CCFAAE68985737F5614"/>
  </w:style>
  <w:style w:type="paragraph" w:customStyle="1" w:styleId="A39913D302424478B0E1073CB2E27501">
    <w:name w:val="A39913D302424478B0E1073CB2E27501"/>
  </w:style>
  <w:style w:type="paragraph" w:customStyle="1" w:styleId="1355A55F37A54B10A70DC9528DFFD1D9">
    <w:name w:val="1355A55F37A54B10A70DC9528DFFD1D9"/>
  </w:style>
  <w:style w:type="paragraph" w:customStyle="1" w:styleId="E3A804F1E68B4FD4B3B712EB2C56686F">
    <w:name w:val="E3A804F1E68B4FD4B3B712EB2C56686F"/>
  </w:style>
  <w:style w:type="paragraph" w:customStyle="1" w:styleId="D629CCE5E41B40F58E00D5FC055F6D8A">
    <w:name w:val="D629CCE5E41B40F58E00D5FC055F6D8A"/>
  </w:style>
  <w:style w:type="paragraph" w:customStyle="1" w:styleId="FD013853669D47EB8234E6DED2A407A9">
    <w:name w:val="FD013853669D47EB8234E6DED2A407A9"/>
  </w:style>
  <w:style w:type="paragraph" w:customStyle="1" w:styleId="97B72E52B5784F9BA7DA3460138037AB">
    <w:name w:val="97B72E52B5784F9BA7DA3460138037AB"/>
  </w:style>
  <w:style w:type="paragraph" w:customStyle="1" w:styleId="231F7870AFF54C3B97C8D782E3F32B76">
    <w:name w:val="231F7870AFF54C3B97C8D782E3F32B76"/>
  </w:style>
  <w:style w:type="paragraph" w:customStyle="1" w:styleId="9EE3E3FC30DE4BF99640296E333407BF">
    <w:name w:val="9EE3E3FC30DE4BF99640296E333407BF"/>
  </w:style>
  <w:style w:type="paragraph" w:customStyle="1" w:styleId="D65944857FF04EEBA9D2A2650F7CE9CA">
    <w:name w:val="D65944857FF04EEBA9D2A2650F7CE9CA"/>
  </w:style>
  <w:style w:type="paragraph" w:customStyle="1" w:styleId="AAA32D6E6F954421A54D623DB5D611F7">
    <w:name w:val="AAA32D6E6F954421A54D623DB5D611F7"/>
  </w:style>
  <w:style w:type="paragraph" w:customStyle="1" w:styleId="04AEB9C9860A478A8122AA2ED2432615">
    <w:name w:val="04AEB9C9860A478A8122AA2ED2432615"/>
  </w:style>
  <w:style w:type="paragraph" w:customStyle="1" w:styleId="775130082D084F058CCE615B7FA8F951">
    <w:name w:val="775130082D084F058CCE615B7FA8F951"/>
  </w:style>
  <w:style w:type="paragraph" w:customStyle="1" w:styleId="FB0B99220732475AB817CF6AD8891F5E">
    <w:name w:val="FB0B99220732475AB817CF6AD8891F5E"/>
  </w:style>
  <w:style w:type="paragraph" w:customStyle="1" w:styleId="FB3F8E56DBAB4F618A603F3AC09A592B">
    <w:name w:val="FB3F8E56DBAB4F618A603F3AC09A592B"/>
  </w:style>
  <w:style w:type="paragraph" w:customStyle="1" w:styleId="35A0CE021A034C50A85FB840642D5081">
    <w:name w:val="35A0CE021A034C50A85FB840642D5081"/>
  </w:style>
  <w:style w:type="paragraph" w:customStyle="1" w:styleId="1B984224EE414CDC8C934D0FC68BC26E">
    <w:name w:val="1B984224EE414CDC8C934D0FC68BC26E"/>
  </w:style>
  <w:style w:type="paragraph" w:customStyle="1" w:styleId="09A67E165C8C4003BD6EC1BED33A7EC9">
    <w:name w:val="09A67E165C8C4003BD6EC1BED33A7EC9"/>
  </w:style>
  <w:style w:type="paragraph" w:customStyle="1" w:styleId="84951D138866499E906CDC2D8F0CA869">
    <w:name w:val="84951D138866499E906CDC2D8F0CA869"/>
  </w:style>
  <w:style w:type="paragraph" w:customStyle="1" w:styleId="C1804A1DDAA640F794030B85C2859E29">
    <w:name w:val="C1804A1DDAA640F794030B85C2859E29"/>
  </w:style>
  <w:style w:type="paragraph" w:customStyle="1" w:styleId="E62E6C8E45304C189512EA71A74933AA">
    <w:name w:val="E62E6C8E45304C189512EA71A74933AA"/>
  </w:style>
  <w:style w:type="paragraph" w:customStyle="1" w:styleId="27F04D7302D34123A0B94D65F9C1B92D">
    <w:name w:val="27F04D7302D34123A0B94D65F9C1B92D"/>
  </w:style>
  <w:style w:type="paragraph" w:customStyle="1" w:styleId="DF1406D2DF744C1AB4B4106D6A6BBA19">
    <w:name w:val="DF1406D2DF744C1AB4B4106D6A6BBA19"/>
  </w:style>
  <w:style w:type="paragraph" w:customStyle="1" w:styleId="4D2A67C8E7E449B89E7A89B4ACB93203">
    <w:name w:val="4D2A67C8E7E449B89E7A89B4ACB93203"/>
  </w:style>
  <w:style w:type="paragraph" w:customStyle="1" w:styleId="9BD9640D4A094C788FA44D2B48725DCC">
    <w:name w:val="9BD9640D4A094C788FA44D2B48725DCC"/>
  </w:style>
  <w:style w:type="paragraph" w:customStyle="1" w:styleId="9CC19CB69F83473EB855001F27D5293E">
    <w:name w:val="9CC19CB69F83473EB855001F27D5293E"/>
  </w:style>
  <w:style w:type="paragraph" w:customStyle="1" w:styleId="6510E1AC601948FF9EFB1D7FF8A77D62">
    <w:name w:val="6510E1AC601948FF9EFB1D7FF8A77D62"/>
  </w:style>
  <w:style w:type="paragraph" w:customStyle="1" w:styleId="705158F7A73C43F695D57199C466BF58">
    <w:name w:val="705158F7A73C43F695D57199C466BF58"/>
  </w:style>
  <w:style w:type="paragraph" w:customStyle="1" w:styleId="84010A19E5BC423BAF6DCF1FA98C94F5">
    <w:name w:val="84010A19E5BC423BAF6DCF1FA98C94F5"/>
  </w:style>
  <w:style w:type="paragraph" w:customStyle="1" w:styleId="8030EE12CE8A49A593549F2FA2DC537B">
    <w:name w:val="8030EE12CE8A49A593549F2FA2DC537B"/>
  </w:style>
  <w:style w:type="paragraph" w:customStyle="1" w:styleId="02069FF962F24F47AF942449F2CA9CCD">
    <w:name w:val="02069FF962F24F47AF942449F2CA9CCD"/>
  </w:style>
  <w:style w:type="paragraph" w:customStyle="1" w:styleId="4AEA0835A0DE448B81F403AA8534F64B">
    <w:name w:val="4AEA0835A0DE448B81F403AA8534F64B"/>
  </w:style>
  <w:style w:type="paragraph" w:customStyle="1" w:styleId="C1EE7C689625493D8093798BD2383BC6">
    <w:name w:val="C1EE7C689625493D8093798BD2383BC6"/>
  </w:style>
  <w:style w:type="paragraph" w:customStyle="1" w:styleId="1569DA6597EA48DB9CFFEA98959921FB">
    <w:name w:val="1569DA6597EA48DB9CFFEA98959921FB"/>
  </w:style>
  <w:style w:type="paragraph" w:customStyle="1" w:styleId="A62B86900E6A4269B1C144F81588FD72">
    <w:name w:val="A62B86900E6A4269B1C144F81588FD72"/>
  </w:style>
  <w:style w:type="paragraph" w:customStyle="1" w:styleId="A5E320DF53A14693BA776BDAFA4FA99C">
    <w:name w:val="A5E320DF53A14693BA776BDAFA4FA99C"/>
  </w:style>
  <w:style w:type="paragraph" w:customStyle="1" w:styleId="410E9CFF390E41C49020F5FA411901BC">
    <w:name w:val="410E9CFF390E41C49020F5FA411901BC"/>
  </w:style>
  <w:style w:type="paragraph" w:customStyle="1" w:styleId="747598AEF81945D9AD142EB7DE67F75A">
    <w:name w:val="747598AEF81945D9AD142EB7DE67F75A"/>
  </w:style>
  <w:style w:type="paragraph" w:customStyle="1" w:styleId="4B152F5038EA41DF83E0AEAAC79A54DD">
    <w:name w:val="4B152F5038EA41DF83E0AEAAC79A54DD"/>
  </w:style>
  <w:style w:type="paragraph" w:customStyle="1" w:styleId="86123370D20E460D81B4F830050E5D9C">
    <w:name w:val="86123370D20E460D81B4F830050E5D9C"/>
  </w:style>
  <w:style w:type="paragraph" w:customStyle="1" w:styleId="CFB8949EB5B6470799B8B763172C0304">
    <w:name w:val="CFB8949EB5B6470799B8B763172C0304"/>
  </w:style>
  <w:style w:type="paragraph" w:customStyle="1" w:styleId="8B5A4163C19946A08826AA80017F0AD9">
    <w:name w:val="8B5A4163C19946A08826AA80017F0AD9"/>
  </w:style>
  <w:style w:type="paragraph" w:customStyle="1" w:styleId="216B7D8FACC944AEAC5D8540A8B6B2F3">
    <w:name w:val="216B7D8FACC944AEAC5D8540A8B6B2F3"/>
  </w:style>
  <w:style w:type="paragraph" w:customStyle="1" w:styleId="52EFB4BF866A4F4CA14F5B37136101E1">
    <w:name w:val="52EFB4BF866A4F4CA14F5B37136101E1"/>
  </w:style>
  <w:style w:type="paragraph" w:customStyle="1" w:styleId="A70E2F83BF9A4753B1E262FC10ED05F8">
    <w:name w:val="A70E2F83BF9A4753B1E262FC10ED05F8"/>
  </w:style>
  <w:style w:type="paragraph" w:customStyle="1" w:styleId="E47A8EF251F64DD2A9C6F3CDB33B6EC2">
    <w:name w:val="E47A8EF251F64DD2A9C6F3CDB33B6EC2"/>
  </w:style>
  <w:style w:type="paragraph" w:customStyle="1" w:styleId="5E8E4713F3774FFE870410820ED80FD7">
    <w:name w:val="5E8E4713F3774FFE870410820ED80FD7"/>
    <w:rsid w:val="009651A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AE4F4726BB4913A82AF7926A25C125">
    <w:name w:val="D2AE4F4726BB4913A82AF7926A25C125"/>
  </w:style>
  <w:style w:type="paragraph" w:customStyle="1" w:styleId="CD5204CDEFE54346AFD8AD4CD3B2ED65">
    <w:name w:val="CD5204CDEFE54346AFD8AD4CD3B2ED65"/>
  </w:style>
  <w:style w:type="paragraph" w:customStyle="1" w:styleId="FA9421ACB906489A9767694CE7A8EEF6">
    <w:name w:val="FA9421ACB906489A9767694CE7A8EEF6"/>
  </w:style>
  <w:style w:type="paragraph" w:customStyle="1" w:styleId="63AC3846ADE1494B91CF4332462E25D6">
    <w:name w:val="63AC3846ADE1494B91CF4332462E25D6"/>
  </w:style>
  <w:style w:type="paragraph" w:customStyle="1" w:styleId="36E9812CC8344D5D86E35FDB2CC884DD">
    <w:name w:val="36E9812CC8344D5D86E35FDB2CC884DD"/>
  </w:style>
  <w:style w:type="paragraph" w:customStyle="1" w:styleId="1C6FA8E68CCE4DF3AA00821B48B62FF9">
    <w:name w:val="1C6FA8E68CCE4DF3AA00821B48B62FF9"/>
  </w:style>
  <w:style w:type="character" w:styleId="Emphasis">
    <w:name w:val="Emphasis"/>
    <w:basedOn w:val="DefaultParagraphFont"/>
    <w:uiPriority w:val="4"/>
    <w:unhideWhenUsed/>
    <w:qFormat/>
    <w:rPr>
      <w:i/>
      <w:iCs/>
    </w:rPr>
  </w:style>
  <w:style w:type="paragraph" w:customStyle="1" w:styleId="CABDA723095F44CD819849A61F9ECD7C">
    <w:name w:val="CABDA723095F44CD819849A61F9ECD7C"/>
  </w:style>
  <w:style w:type="paragraph" w:customStyle="1" w:styleId="9533D5702FE04AA18088535110216A95">
    <w:name w:val="9533D5702FE04AA18088535110216A95"/>
  </w:style>
  <w:style w:type="paragraph" w:customStyle="1" w:styleId="F2C6AF8463B948CF81FB0DE0753131D9">
    <w:name w:val="F2C6AF8463B948CF81FB0DE0753131D9"/>
  </w:style>
  <w:style w:type="paragraph" w:customStyle="1" w:styleId="A3C7C763A9F14D3E8033FFFC12CCB22B">
    <w:name w:val="A3C7C763A9F14D3E8033FFFC12CCB22B"/>
  </w:style>
  <w:style w:type="paragraph" w:customStyle="1" w:styleId="6BFAA1C0799E479BBAB7B40FD9686DEC">
    <w:name w:val="6BFAA1C0799E479BBAB7B40FD9686DEC"/>
  </w:style>
  <w:style w:type="paragraph" w:customStyle="1" w:styleId="FC4D23C215F141BBA7FA587D05BDFC99">
    <w:name w:val="FC4D23C215F141BBA7FA587D05BDFC99"/>
  </w:style>
  <w:style w:type="paragraph" w:customStyle="1" w:styleId="AB8F82847A6742B9A6FB3DC557C2EF41">
    <w:name w:val="AB8F82847A6742B9A6FB3DC557C2EF41"/>
  </w:style>
  <w:style w:type="paragraph" w:customStyle="1" w:styleId="520CEC7F8D004C59A29EFF62174577B0">
    <w:name w:val="520CEC7F8D004C59A29EFF62174577B0"/>
  </w:style>
  <w:style w:type="paragraph" w:customStyle="1" w:styleId="EC95734C1A0448D2BA5BA701220CB11F">
    <w:name w:val="EC95734C1A0448D2BA5BA701220CB11F"/>
  </w:style>
  <w:style w:type="paragraph" w:customStyle="1" w:styleId="779CE12EF230401C8F449F9EA8E95A84">
    <w:name w:val="779CE12EF230401C8F449F9EA8E95A84"/>
  </w:style>
  <w:style w:type="paragraph" w:customStyle="1" w:styleId="FE83E91FEF4D437F9FFA994EBAC10BA2">
    <w:name w:val="FE83E91FEF4D437F9FFA994EBAC10BA2"/>
  </w:style>
  <w:style w:type="paragraph" w:customStyle="1" w:styleId="D9D7EF3E03134CCFAAE68985737F5614">
    <w:name w:val="D9D7EF3E03134CCFAAE68985737F5614"/>
  </w:style>
  <w:style w:type="paragraph" w:customStyle="1" w:styleId="A39913D302424478B0E1073CB2E27501">
    <w:name w:val="A39913D302424478B0E1073CB2E27501"/>
  </w:style>
  <w:style w:type="paragraph" w:customStyle="1" w:styleId="1355A55F37A54B10A70DC9528DFFD1D9">
    <w:name w:val="1355A55F37A54B10A70DC9528DFFD1D9"/>
  </w:style>
  <w:style w:type="paragraph" w:customStyle="1" w:styleId="E3A804F1E68B4FD4B3B712EB2C56686F">
    <w:name w:val="E3A804F1E68B4FD4B3B712EB2C56686F"/>
  </w:style>
  <w:style w:type="paragraph" w:customStyle="1" w:styleId="D629CCE5E41B40F58E00D5FC055F6D8A">
    <w:name w:val="D629CCE5E41B40F58E00D5FC055F6D8A"/>
  </w:style>
  <w:style w:type="paragraph" w:customStyle="1" w:styleId="FD013853669D47EB8234E6DED2A407A9">
    <w:name w:val="FD013853669D47EB8234E6DED2A407A9"/>
  </w:style>
  <w:style w:type="paragraph" w:customStyle="1" w:styleId="97B72E52B5784F9BA7DA3460138037AB">
    <w:name w:val="97B72E52B5784F9BA7DA3460138037AB"/>
  </w:style>
  <w:style w:type="paragraph" w:customStyle="1" w:styleId="231F7870AFF54C3B97C8D782E3F32B76">
    <w:name w:val="231F7870AFF54C3B97C8D782E3F32B76"/>
  </w:style>
  <w:style w:type="paragraph" w:customStyle="1" w:styleId="9EE3E3FC30DE4BF99640296E333407BF">
    <w:name w:val="9EE3E3FC30DE4BF99640296E333407BF"/>
  </w:style>
  <w:style w:type="paragraph" w:customStyle="1" w:styleId="D65944857FF04EEBA9D2A2650F7CE9CA">
    <w:name w:val="D65944857FF04EEBA9D2A2650F7CE9CA"/>
  </w:style>
  <w:style w:type="paragraph" w:customStyle="1" w:styleId="AAA32D6E6F954421A54D623DB5D611F7">
    <w:name w:val="AAA32D6E6F954421A54D623DB5D611F7"/>
  </w:style>
  <w:style w:type="paragraph" w:customStyle="1" w:styleId="04AEB9C9860A478A8122AA2ED2432615">
    <w:name w:val="04AEB9C9860A478A8122AA2ED2432615"/>
  </w:style>
  <w:style w:type="paragraph" w:customStyle="1" w:styleId="775130082D084F058CCE615B7FA8F951">
    <w:name w:val="775130082D084F058CCE615B7FA8F951"/>
  </w:style>
  <w:style w:type="paragraph" w:customStyle="1" w:styleId="FB0B99220732475AB817CF6AD8891F5E">
    <w:name w:val="FB0B99220732475AB817CF6AD8891F5E"/>
  </w:style>
  <w:style w:type="paragraph" w:customStyle="1" w:styleId="FB3F8E56DBAB4F618A603F3AC09A592B">
    <w:name w:val="FB3F8E56DBAB4F618A603F3AC09A592B"/>
  </w:style>
  <w:style w:type="paragraph" w:customStyle="1" w:styleId="35A0CE021A034C50A85FB840642D5081">
    <w:name w:val="35A0CE021A034C50A85FB840642D5081"/>
  </w:style>
  <w:style w:type="paragraph" w:customStyle="1" w:styleId="1B984224EE414CDC8C934D0FC68BC26E">
    <w:name w:val="1B984224EE414CDC8C934D0FC68BC26E"/>
  </w:style>
  <w:style w:type="paragraph" w:customStyle="1" w:styleId="09A67E165C8C4003BD6EC1BED33A7EC9">
    <w:name w:val="09A67E165C8C4003BD6EC1BED33A7EC9"/>
  </w:style>
  <w:style w:type="paragraph" w:customStyle="1" w:styleId="84951D138866499E906CDC2D8F0CA869">
    <w:name w:val="84951D138866499E906CDC2D8F0CA869"/>
  </w:style>
  <w:style w:type="paragraph" w:customStyle="1" w:styleId="C1804A1DDAA640F794030B85C2859E29">
    <w:name w:val="C1804A1DDAA640F794030B85C2859E29"/>
  </w:style>
  <w:style w:type="paragraph" w:customStyle="1" w:styleId="E62E6C8E45304C189512EA71A74933AA">
    <w:name w:val="E62E6C8E45304C189512EA71A74933AA"/>
  </w:style>
  <w:style w:type="paragraph" w:customStyle="1" w:styleId="27F04D7302D34123A0B94D65F9C1B92D">
    <w:name w:val="27F04D7302D34123A0B94D65F9C1B92D"/>
  </w:style>
  <w:style w:type="paragraph" w:customStyle="1" w:styleId="DF1406D2DF744C1AB4B4106D6A6BBA19">
    <w:name w:val="DF1406D2DF744C1AB4B4106D6A6BBA19"/>
  </w:style>
  <w:style w:type="paragraph" w:customStyle="1" w:styleId="4D2A67C8E7E449B89E7A89B4ACB93203">
    <w:name w:val="4D2A67C8E7E449B89E7A89B4ACB93203"/>
  </w:style>
  <w:style w:type="paragraph" w:customStyle="1" w:styleId="9BD9640D4A094C788FA44D2B48725DCC">
    <w:name w:val="9BD9640D4A094C788FA44D2B48725DCC"/>
  </w:style>
  <w:style w:type="paragraph" w:customStyle="1" w:styleId="9CC19CB69F83473EB855001F27D5293E">
    <w:name w:val="9CC19CB69F83473EB855001F27D5293E"/>
  </w:style>
  <w:style w:type="paragraph" w:customStyle="1" w:styleId="6510E1AC601948FF9EFB1D7FF8A77D62">
    <w:name w:val="6510E1AC601948FF9EFB1D7FF8A77D62"/>
  </w:style>
  <w:style w:type="paragraph" w:customStyle="1" w:styleId="705158F7A73C43F695D57199C466BF58">
    <w:name w:val="705158F7A73C43F695D57199C466BF58"/>
  </w:style>
  <w:style w:type="paragraph" w:customStyle="1" w:styleId="84010A19E5BC423BAF6DCF1FA98C94F5">
    <w:name w:val="84010A19E5BC423BAF6DCF1FA98C94F5"/>
  </w:style>
  <w:style w:type="paragraph" w:customStyle="1" w:styleId="8030EE12CE8A49A593549F2FA2DC537B">
    <w:name w:val="8030EE12CE8A49A593549F2FA2DC537B"/>
  </w:style>
  <w:style w:type="paragraph" w:customStyle="1" w:styleId="02069FF962F24F47AF942449F2CA9CCD">
    <w:name w:val="02069FF962F24F47AF942449F2CA9CCD"/>
  </w:style>
  <w:style w:type="paragraph" w:customStyle="1" w:styleId="4AEA0835A0DE448B81F403AA8534F64B">
    <w:name w:val="4AEA0835A0DE448B81F403AA8534F64B"/>
  </w:style>
  <w:style w:type="paragraph" w:customStyle="1" w:styleId="C1EE7C689625493D8093798BD2383BC6">
    <w:name w:val="C1EE7C689625493D8093798BD2383BC6"/>
  </w:style>
  <w:style w:type="paragraph" w:customStyle="1" w:styleId="1569DA6597EA48DB9CFFEA98959921FB">
    <w:name w:val="1569DA6597EA48DB9CFFEA98959921FB"/>
  </w:style>
  <w:style w:type="paragraph" w:customStyle="1" w:styleId="A62B86900E6A4269B1C144F81588FD72">
    <w:name w:val="A62B86900E6A4269B1C144F81588FD72"/>
  </w:style>
  <w:style w:type="paragraph" w:customStyle="1" w:styleId="A5E320DF53A14693BA776BDAFA4FA99C">
    <w:name w:val="A5E320DF53A14693BA776BDAFA4FA99C"/>
  </w:style>
  <w:style w:type="paragraph" w:customStyle="1" w:styleId="410E9CFF390E41C49020F5FA411901BC">
    <w:name w:val="410E9CFF390E41C49020F5FA411901BC"/>
  </w:style>
  <w:style w:type="paragraph" w:customStyle="1" w:styleId="747598AEF81945D9AD142EB7DE67F75A">
    <w:name w:val="747598AEF81945D9AD142EB7DE67F75A"/>
  </w:style>
  <w:style w:type="paragraph" w:customStyle="1" w:styleId="4B152F5038EA41DF83E0AEAAC79A54DD">
    <w:name w:val="4B152F5038EA41DF83E0AEAAC79A54DD"/>
  </w:style>
  <w:style w:type="paragraph" w:customStyle="1" w:styleId="86123370D20E460D81B4F830050E5D9C">
    <w:name w:val="86123370D20E460D81B4F830050E5D9C"/>
  </w:style>
  <w:style w:type="paragraph" w:customStyle="1" w:styleId="CFB8949EB5B6470799B8B763172C0304">
    <w:name w:val="CFB8949EB5B6470799B8B763172C0304"/>
  </w:style>
  <w:style w:type="paragraph" w:customStyle="1" w:styleId="8B5A4163C19946A08826AA80017F0AD9">
    <w:name w:val="8B5A4163C19946A08826AA80017F0AD9"/>
  </w:style>
  <w:style w:type="paragraph" w:customStyle="1" w:styleId="216B7D8FACC944AEAC5D8540A8B6B2F3">
    <w:name w:val="216B7D8FACC944AEAC5D8540A8B6B2F3"/>
  </w:style>
  <w:style w:type="paragraph" w:customStyle="1" w:styleId="52EFB4BF866A4F4CA14F5B37136101E1">
    <w:name w:val="52EFB4BF866A4F4CA14F5B37136101E1"/>
  </w:style>
  <w:style w:type="paragraph" w:customStyle="1" w:styleId="A70E2F83BF9A4753B1E262FC10ED05F8">
    <w:name w:val="A70E2F83BF9A4753B1E262FC10ED05F8"/>
  </w:style>
  <w:style w:type="paragraph" w:customStyle="1" w:styleId="E47A8EF251F64DD2A9C6F3CDB33B6EC2">
    <w:name w:val="E47A8EF251F64DD2A9C6F3CDB33B6EC2"/>
  </w:style>
  <w:style w:type="paragraph" w:customStyle="1" w:styleId="5E8E4713F3774FFE870410820ED80FD7">
    <w:name w:val="5E8E4713F3774FFE870410820ED80FD7"/>
    <w:rsid w:val="009651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Autistic Children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244231A-3927-47B9-BE01-212317E2F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3</Pages>
  <Words>322</Words>
  <Characters>1836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2020-06-25T18:08:00Z</dcterms:created>
  <dcterms:modified xsi:type="dcterms:W3CDTF">2020-06-25T18:08:00Z</dcterms:modified>
</cp:coreProperties>
</file>